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145" w:rsidRDefault="00D45145" w:rsidP="00D45145">
      <w:pPr>
        <w:shd w:val="clear" w:color="auto" w:fill="FFFFFF"/>
        <w:spacing w:line="226" w:lineRule="exact"/>
        <w:ind w:right="806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</w:t>
      </w:r>
    </w:p>
    <w:p w:rsidR="00D45145" w:rsidRDefault="00D45145" w:rsidP="00D45145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D45145" w:rsidRDefault="00D45145" w:rsidP="00D45145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открытый запрос </w:t>
      </w:r>
      <w:r>
        <w:rPr>
          <w:b/>
          <w:sz w:val="24"/>
        </w:rPr>
        <w:t>предложений по в</w:t>
      </w:r>
      <w:r>
        <w:rPr>
          <w:b/>
          <w:sz w:val="24"/>
          <w:szCs w:val="24"/>
        </w:rPr>
        <w:t>ыбору покупателя</w:t>
      </w:r>
    </w:p>
    <w:p w:rsidR="00BF579B" w:rsidRDefault="00D45145" w:rsidP="00D45145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трубопровода диаметром 426 мм </w:t>
      </w:r>
      <w:proofErr w:type="spellStart"/>
      <w:r>
        <w:rPr>
          <w:b/>
          <w:sz w:val="24"/>
          <w:szCs w:val="24"/>
        </w:rPr>
        <w:t>гидрозолоудаления</w:t>
      </w:r>
      <w:proofErr w:type="spellEnd"/>
      <w:r>
        <w:rPr>
          <w:b/>
          <w:sz w:val="24"/>
          <w:szCs w:val="24"/>
        </w:rPr>
        <w:t xml:space="preserve"> Первомайской ТЭЦ-14 филиала «Невский» ОАО «ТГК-1»</w:t>
      </w:r>
      <w:r w:rsidR="00BF579B">
        <w:rPr>
          <w:b/>
          <w:sz w:val="24"/>
          <w:szCs w:val="24"/>
        </w:rPr>
        <w:t xml:space="preserve"> (продажа трубы</w:t>
      </w:r>
      <w:r w:rsidR="00435197">
        <w:rPr>
          <w:b/>
          <w:sz w:val="24"/>
          <w:szCs w:val="24"/>
        </w:rPr>
        <w:t xml:space="preserve"> б/</w:t>
      </w:r>
      <w:proofErr w:type="gramStart"/>
      <w:r w:rsidR="00435197">
        <w:rPr>
          <w:b/>
          <w:sz w:val="24"/>
          <w:szCs w:val="24"/>
        </w:rPr>
        <w:t>у</w:t>
      </w:r>
      <w:proofErr w:type="gramEnd"/>
      <w:r w:rsidR="00BF579B">
        <w:rPr>
          <w:b/>
          <w:sz w:val="24"/>
          <w:szCs w:val="24"/>
        </w:rPr>
        <w:t xml:space="preserve"> с демонтажем)</w:t>
      </w:r>
    </w:p>
    <w:p w:rsidR="00D45145" w:rsidRDefault="00BF579B" w:rsidP="00D45145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№ 1114/12.1-3457</w:t>
      </w:r>
    </w:p>
    <w:p w:rsidR="00D45145" w:rsidRDefault="00D45145" w:rsidP="00D45145">
      <w:pPr>
        <w:suppressAutoHyphens/>
        <w:rPr>
          <w:sz w:val="24"/>
          <w:szCs w:val="24"/>
        </w:rPr>
      </w:pPr>
    </w:p>
    <w:p w:rsidR="00D45145" w:rsidRDefault="00D45145" w:rsidP="00D45145">
      <w:pPr>
        <w:suppressAutoHyphens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Общие требования.</w:t>
      </w:r>
      <w:proofErr w:type="gramEnd"/>
    </w:p>
    <w:p w:rsidR="00D45145" w:rsidRDefault="00D45145" w:rsidP="00D45145">
      <w:pPr>
        <w:suppressAutoHyphens/>
        <w:rPr>
          <w:sz w:val="24"/>
          <w:szCs w:val="24"/>
        </w:rPr>
      </w:pPr>
      <w:r>
        <w:rPr>
          <w:b/>
          <w:sz w:val="24"/>
          <w:szCs w:val="24"/>
        </w:rPr>
        <w:t>Требования к месту выполнения работ:</w:t>
      </w:r>
      <w:r>
        <w:rPr>
          <w:sz w:val="24"/>
          <w:szCs w:val="24"/>
        </w:rPr>
        <w:t xml:space="preserve"> </w:t>
      </w:r>
    </w:p>
    <w:p w:rsidR="00D45145" w:rsidRDefault="00D45145" w:rsidP="00D45145">
      <w:pPr>
        <w:suppressAutoHyphens/>
        <w:rPr>
          <w:sz w:val="24"/>
          <w:szCs w:val="24"/>
        </w:rPr>
      </w:pPr>
      <w:r>
        <w:rPr>
          <w:sz w:val="24"/>
          <w:szCs w:val="24"/>
        </w:rPr>
        <w:t>г. Санкт-Пе</w:t>
      </w:r>
      <w:r w:rsidR="00F15A3E">
        <w:rPr>
          <w:sz w:val="24"/>
          <w:szCs w:val="24"/>
        </w:rPr>
        <w:t>тербург, ул. Корабельная д. 4, дорога в Угольную гавань</w:t>
      </w:r>
      <w:r>
        <w:rPr>
          <w:sz w:val="24"/>
          <w:szCs w:val="24"/>
        </w:rPr>
        <w:t>,</w:t>
      </w:r>
      <w:r w:rsidR="00F15A3E">
        <w:rPr>
          <w:sz w:val="24"/>
          <w:szCs w:val="24"/>
        </w:rPr>
        <w:t xml:space="preserve"> дорога вдоль </w:t>
      </w:r>
      <w:r w:rsidR="009E776E">
        <w:rPr>
          <w:sz w:val="24"/>
          <w:szCs w:val="24"/>
        </w:rPr>
        <w:t xml:space="preserve">ограждения </w:t>
      </w:r>
      <w:r w:rsidR="00F15A3E">
        <w:rPr>
          <w:sz w:val="24"/>
          <w:szCs w:val="24"/>
        </w:rPr>
        <w:t>Юго-Западной ТЭЦ.</w:t>
      </w:r>
      <w:r>
        <w:rPr>
          <w:sz w:val="24"/>
          <w:szCs w:val="24"/>
        </w:rPr>
        <w:t xml:space="preserve"> </w:t>
      </w:r>
    </w:p>
    <w:p w:rsidR="00435197" w:rsidRDefault="00435197" w:rsidP="00D45145">
      <w:pPr>
        <w:suppressAutoHyphens/>
        <w:jc w:val="both"/>
        <w:rPr>
          <w:sz w:val="24"/>
          <w:szCs w:val="24"/>
        </w:rPr>
      </w:pPr>
    </w:p>
    <w:p w:rsidR="00D45145" w:rsidRPr="00435197" w:rsidRDefault="00D45145" w:rsidP="00D45145">
      <w:pPr>
        <w:suppressAutoHyphens/>
        <w:jc w:val="both"/>
        <w:rPr>
          <w:sz w:val="24"/>
          <w:szCs w:val="24"/>
          <w:highlight w:val="yellow"/>
        </w:rPr>
      </w:pPr>
      <w:r w:rsidRPr="00435197">
        <w:rPr>
          <w:sz w:val="24"/>
          <w:szCs w:val="24"/>
          <w:u w:val="single"/>
        </w:rPr>
        <w:t>Должность, ФИО и контактный телефон ответственного лица, составившего техническое задание:</w:t>
      </w:r>
      <w:r>
        <w:rPr>
          <w:sz w:val="24"/>
          <w:szCs w:val="24"/>
        </w:rPr>
        <w:t xml:space="preserve"> </w:t>
      </w:r>
      <w:r w:rsidRPr="00435197">
        <w:rPr>
          <w:sz w:val="24"/>
          <w:szCs w:val="24"/>
          <w:highlight w:val="yellow"/>
        </w:rPr>
        <w:t xml:space="preserve">Начальник службы логистики и обеспечения производства Степаненко В.В. </w:t>
      </w:r>
    </w:p>
    <w:p w:rsidR="00D45145" w:rsidRDefault="00D45145" w:rsidP="00D45145">
      <w:pPr>
        <w:suppressAutoHyphens/>
        <w:jc w:val="both"/>
        <w:rPr>
          <w:sz w:val="24"/>
          <w:szCs w:val="24"/>
        </w:rPr>
      </w:pPr>
      <w:r w:rsidRPr="00435197">
        <w:rPr>
          <w:sz w:val="24"/>
          <w:szCs w:val="24"/>
          <w:highlight w:val="yellow"/>
        </w:rPr>
        <w:t>т. 9014567</w:t>
      </w:r>
    </w:p>
    <w:p w:rsidR="00D45145" w:rsidRDefault="00D45145" w:rsidP="00D45145">
      <w:pPr>
        <w:suppressAutoHyphens/>
        <w:jc w:val="both"/>
        <w:rPr>
          <w:szCs w:val="24"/>
        </w:rPr>
      </w:pPr>
    </w:p>
    <w:p w:rsidR="00D45145" w:rsidRDefault="00D45145" w:rsidP="00D45145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срокам отчуждения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трубопровода:</w:t>
      </w:r>
    </w:p>
    <w:p w:rsidR="00D45145" w:rsidRDefault="00D45145" w:rsidP="00D45145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Начало                </w:t>
      </w:r>
      <w:r w:rsidR="00435197">
        <w:rPr>
          <w:sz w:val="24"/>
          <w:szCs w:val="24"/>
        </w:rPr>
        <w:t xml:space="preserve">   май</w:t>
      </w:r>
      <w:r>
        <w:rPr>
          <w:sz w:val="24"/>
          <w:szCs w:val="24"/>
        </w:rPr>
        <w:t xml:space="preserve"> 2012г.</w:t>
      </w:r>
    </w:p>
    <w:p w:rsidR="00D45145" w:rsidRDefault="00D45145" w:rsidP="00D45145">
      <w:pPr>
        <w:suppressAutoHyphens/>
        <w:rPr>
          <w:sz w:val="24"/>
          <w:szCs w:val="24"/>
        </w:rPr>
      </w:pPr>
      <w:r>
        <w:rPr>
          <w:sz w:val="24"/>
          <w:szCs w:val="24"/>
        </w:rPr>
        <w:t>Окончание          «01</w:t>
      </w:r>
      <w:r w:rsidR="00D657CC">
        <w:rPr>
          <w:sz w:val="24"/>
          <w:szCs w:val="24"/>
        </w:rPr>
        <w:t>» июл</w:t>
      </w:r>
      <w:r>
        <w:rPr>
          <w:sz w:val="24"/>
          <w:szCs w:val="24"/>
        </w:rPr>
        <w:t>я 2012г.</w:t>
      </w:r>
    </w:p>
    <w:p w:rsidR="00D45145" w:rsidRDefault="00D45145" w:rsidP="00D45145">
      <w:pPr>
        <w:suppressAutoHyphens/>
        <w:rPr>
          <w:sz w:val="24"/>
          <w:szCs w:val="24"/>
        </w:rPr>
      </w:pPr>
    </w:p>
    <w:p w:rsidR="00D45145" w:rsidRDefault="009F6753" w:rsidP="00D45145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Объем отчуждаемого трубопровода</w:t>
      </w:r>
      <w:r w:rsidR="00D45145">
        <w:rPr>
          <w:b/>
          <w:sz w:val="24"/>
          <w:szCs w:val="24"/>
        </w:rPr>
        <w:t>:</w:t>
      </w:r>
    </w:p>
    <w:p w:rsidR="00D45145" w:rsidRDefault="00D45145" w:rsidP="00D45145">
      <w:pPr>
        <w:suppressAutoHyphens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 xml:space="preserve">-  </w:t>
      </w:r>
      <w:r w:rsidR="009F6753">
        <w:rPr>
          <w:sz w:val="24"/>
          <w:szCs w:val="24"/>
        </w:rPr>
        <w:t>труба</w:t>
      </w:r>
      <w:r w:rsidR="00000A68">
        <w:rPr>
          <w:sz w:val="24"/>
          <w:szCs w:val="24"/>
        </w:rPr>
        <w:t xml:space="preserve"> </w:t>
      </w:r>
      <w:r w:rsidR="00D657CC">
        <w:rPr>
          <w:sz w:val="24"/>
          <w:szCs w:val="24"/>
        </w:rPr>
        <w:t xml:space="preserve">б/у </w:t>
      </w:r>
      <w:r w:rsidR="00000A68">
        <w:rPr>
          <w:sz w:val="24"/>
          <w:szCs w:val="24"/>
        </w:rPr>
        <w:t xml:space="preserve">стальная электросварная </w:t>
      </w:r>
      <w:proofErr w:type="spellStart"/>
      <w:r w:rsidR="00000A68">
        <w:rPr>
          <w:sz w:val="24"/>
          <w:szCs w:val="24"/>
        </w:rPr>
        <w:t>прямошо</w:t>
      </w:r>
      <w:r w:rsidR="009F6753">
        <w:rPr>
          <w:sz w:val="24"/>
          <w:szCs w:val="24"/>
        </w:rPr>
        <w:t>вная</w:t>
      </w:r>
      <w:proofErr w:type="spellEnd"/>
      <w:r w:rsidR="009F6753">
        <w:rPr>
          <w:sz w:val="24"/>
          <w:szCs w:val="24"/>
        </w:rPr>
        <w:t xml:space="preserve"> </w:t>
      </w:r>
      <w:r w:rsidR="009E776E">
        <w:rPr>
          <w:sz w:val="24"/>
          <w:szCs w:val="24"/>
        </w:rPr>
        <w:t>диаметром 426х10</w:t>
      </w:r>
      <w:r w:rsidR="006B7C53">
        <w:rPr>
          <w:sz w:val="24"/>
          <w:szCs w:val="24"/>
        </w:rPr>
        <w:t xml:space="preserve"> мм</w:t>
      </w:r>
      <w:r w:rsidR="00EE1D4B">
        <w:rPr>
          <w:sz w:val="24"/>
          <w:szCs w:val="24"/>
        </w:rPr>
        <w:t>–</w:t>
      </w:r>
      <w:r w:rsidR="009F6753">
        <w:rPr>
          <w:sz w:val="24"/>
          <w:szCs w:val="24"/>
        </w:rPr>
        <w:t xml:space="preserve"> </w:t>
      </w:r>
      <w:r w:rsidR="00EE1D4B">
        <w:rPr>
          <w:sz w:val="24"/>
          <w:szCs w:val="24"/>
        </w:rPr>
        <w:t>6132 метра</w:t>
      </w:r>
      <w:r w:rsidR="006B7C53">
        <w:rPr>
          <w:sz w:val="24"/>
          <w:szCs w:val="24"/>
        </w:rPr>
        <w:t>.</w:t>
      </w:r>
      <w:proofErr w:type="gramEnd"/>
    </w:p>
    <w:p w:rsidR="006B7C53" w:rsidRDefault="006B7C53" w:rsidP="00D45145">
      <w:pPr>
        <w:suppressAutoHyphens/>
        <w:rPr>
          <w:sz w:val="24"/>
          <w:szCs w:val="24"/>
        </w:rPr>
      </w:pPr>
      <w:r>
        <w:rPr>
          <w:sz w:val="24"/>
          <w:szCs w:val="24"/>
        </w:rPr>
        <w:t>Труба проложена по эстакаде в доступных для демонтажа, разделки и вывоза местах</w:t>
      </w:r>
      <w:r w:rsidR="00D657CC">
        <w:rPr>
          <w:sz w:val="24"/>
          <w:szCs w:val="24"/>
        </w:rPr>
        <w:t>.</w:t>
      </w:r>
    </w:p>
    <w:p w:rsidR="00D45145" w:rsidRDefault="00D45145" w:rsidP="00D45145">
      <w:pPr>
        <w:suppressAutoHyphens/>
        <w:rPr>
          <w:sz w:val="24"/>
          <w:szCs w:val="24"/>
        </w:rPr>
      </w:pPr>
    </w:p>
    <w:p w:rsidR="00D45145" w:rsidRDefault="00D45145" w:rsidP="00D45145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. Требования к процедуре запроса предложений по выбору покупател</w:t>
      </w:r>
      <w:r w:rsidR="009F6753">
        <w:rPr>
          <w:b/>
          <w:sz w:val="24"/>
          <w:szCs w:val="24"/>
        </w:rPr>
        <w:t>я трубопровода</w:t>
      </w:r>
    </w:p>
    <w:p w:rsidR="00D45145" w:rsidRDefault="00D45145" w:rsidP="00D45145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D45145" w:rsidRDefault="00D45145" w:rsidP="00D45145">
      <w:pPr>
        <w:shd w:val="clear" w:color="auto" w:fill="FFFFFF"/>
        <w:spacing w:line="274" w:lineRule="exact"/>
        <w:ind w:left="29" w:right="5" w:firstLine="720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</w:t>
      </w:r>
      <w:r w:rsidR="00BE3843">
        <w:rPr>
          <w:iCs/>
          <w:color w:val="000000"/>
          <w:sz w:val="24"/>
          <w:szCs w:val="24"/>
        </w:rPr>
        <w:t>ван в установленном порядке</w:t>
      </w:r>
      <w:r>
        <w:rPr>
          <w:iCs/>
          <w:color w:val="000000"/>
          <w:sz w:val="24"/>
          <w:szCs w:val="24"/>
        </w:rPr>
        <w:t>)</w:t>
      </w:r>
      <w:r w:rsidR="00D657CC">
        <w:rPr>
          <w:iCs/>
          <w:color w:val="000000"/>
          <w:sz w:val="24"/>
          <w:szCs w:val="24"/>
        </w:rPr>
        <w:t>;</w:t>
      </w:r>
      <w:r>
        <w:rPr>
          <w:rFonts w:ascii="Arial" w:hAnsi="Arial" w:cs="Arial"/>
          <w:b/>
          <w:bCs/>
          <w:sz w:val="19"/>
          <w:szCs w:val="19"/>
        </w:rPr>
        <w:t xml:space="preserve"> </w:t>
      </w:r>
    </w:p>
    <w:p w:rsidR="00D45145" w:rsidRDefault="00D45145" w:rsidP="00D45145">
      <w:pPr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ab/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D45145" w:rsidRDefault="00D45145" w:rsidP="00D45145">
      <w:pPr>
        <w:jc w:val="both"/>
        <w:rPr>
          <w:iCs/>
          <w:color w:val="000000"/>
          <w:sz w:val="24"/>
          <w:szCs w:val="24"/>
        </w:rPr>
      </w:pPr>
    </w:p>
    <w:p w:rsidR="00D45145" w:rsidRDefault="00D45145" w:rsidP="00D45145">
      <w:pPr>
        <w:pStyle w:val="2"/>
        <w:tabs>
          <w:tab w:val="num" w:pos="0"/>
        </w:tabs>
        <w:spacing w:before="0" w:after="0"/>
        <w:ind w:left="0" w:firstLine="0"/>
        <w:jc w:val="both"/>
        <w:rPr>
          <w:color w:val="000000"/>
          <w:sz w:val="24"/>
          <w:szCs w:val="24"/>
        </w:rPr>
      </w:pPr>
      <w:bookmarkStart w:id="0" w:name="_Ref86827631"/>
      <w:bookmarkStart w:id="1" w:name="_Toc90385072"/>
      <w:bookmarkStart w:id="2" w:name="_Toc98253895"/>
      <w:r>
        <w:rPr>
          <w:color w:val="000000"/>
          <w:sz w:val="24"/>
          <w:szCs w:val="24"/>
        </w:rPr>
        <w:t>1.Требования к документам, подтверждающим соответствие Участника установленным требованиям</w:t>
      </w:r>
      <w:bookmarkEnd w:id="0"/>
      <w:bookmarkEnd w:id="1"/>
      <w:bookmarkEnd w:id="2"/>
      <w:r>
        <w:rPr>
          <w:color w:val="000000"/>
          <w:sz w:val="24"/>
          <w:szCs w:val="24"/>
        </w:rPr>
        <w:t>.</w:t>
      </w:r>
    </w:p>
    <w:p w:rsidR="00D45145" w:rsidRDefault="00D45145" w:rsidP="00D45145">
      <w:pPr>
        <w:pStyle w:val="a0"/>
        <w:numPr>
          <w:ilvl w:val="0"/>
          <w:numId w:val="0"/>
        </w:num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>
        <w:rPr>
          <w:sz w:val="24"/>
          <w:szCs w:val="24"/>
        </w:rPr>
        <w:t>В связи с вышеизложенным Участник должен включить в состав заявки следующие документы, подтверждающие его соответствие вышеуказанным требованиям:</w:t>
      </w:r>
      <w:proofErr w:type="gramEnd"/>
    </w:p>
    <w:p w:rsidR="00D45145" w:rsidRDefault="00D45145" w:rsidP="00D45145">
      <w:pPr>
        <w:pStyle w:val="a1"/>
        <w:numPr>
          <w:ilvl w:val="0"/>
          <w:numId w:val="0"/>
        </w:numPr>
        <w:tabs>
          <w:tab w:val="left" w:pos="540"/>
        </w:tabs>
        <w:jc w:val="both"/>
        <w:rPr>
          <w:rFonts w:asciiTheme="minorHAnsi" w:hAnsiTheme="minorHAnsi"/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D45145" w:rsidRDefault="00D45145" w:rsidP="00D45145">
      <w:pPr>
        <w:pStyle w:val="a1"/>
        <w:numPr>
          <w:ilvl w:val="0"/>
          <w:numId w:val="0"/>
        </w:numPr>
        <w:tabs>
          <w:tab w:val="left" w:pos="540"/>
        </w:tabs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устава в действующей редакции;</w:t>
      </w:r>
    </w:p>
    <w:p w:rsidR="00D45145" w:rsidRDefault="00D45145" w:rsidP="00D45145">
      <w:pPr>
        <w:pStyle w:val="a1"/>
        <w:numPr>
          <w:ilvl w:val="0"/>
          <w:numId w:val="0"/>
        </w:numPr>
        <w:tabs>
          <w:tab w:val="left" w:pos="540"/>
        </w:tabs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</w:t>
      </w:r>
      <w:r w:rsidR="00435197">
        <w:rPr>
          <w:rFonts w:asciiTheme="minorHAnsi" w:hAnsiTheme="minorHAnsi"/>
          <w:sz w:val="24"/>
          <w:szCs w:val="24"/>
        </w:rPr>
        <w:t>ОЗП</w:t>
      </w:r>
      <w:bookmarkStart w:id="3" w:name="_GoBack"/>
      <w:bookmarkEnd w:id="3"/>
      <w:r>
        <w:rPr>
          <w:sz w:val="24"/>
          <w:szCs w:val="24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D45145" w:rsidRDefault="00D45145" w:rsidP="00D45145">
      <w:pPr>
        <w:pStyle w:val="a1"/>
        <w:numPr>
          <w:ilvl w:val="0"/>
          <w:numId w:val="0"/>
        </w:numPr>
        <w:tabs>
          <w:tab w:val="left" w:pos="540"/>
        </w:tabs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</w:t>
      </w:r>
      <w:r>
        <w:rPr>
          <w:sz w:val="24"/>
          <w:szCs w:val="24"/>
        </w:rPr>
        <w:lastRenderedPageBreak/>
        <w:t>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D45145" w:rsidRDefault="00D45145" w:rsidP="00D45145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Подписанный со своей стороны Договор исключительно по форме, принятой у Поставщика;</w:t>
      </w:r>
    </w:p>
    <w:p w:rsidR="00D45145" w:rsidRDefault="00D45145" w:rsidP="00D45145">
      <w:pPr>
        <w:pStyle w:val="a1"/>
        <w:numPr>
          <w:ilvl w:val="0"/>
          <w:numId w:val="0"/>
        </w:numPr>
        <w:tabs>
          <w:tab w:val="left" w:pos="540"/>
        </w:tabs>
        <w:jc w:val="both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-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sz w:val="24"/>
          <w:szCs w:val="24"/>
        </w:rPr>
        <w:t>Анкету по установленной в настоящей документации форме</w:t>
      </w:r>
      <w:r>
        <w:rPr>
          <w:rFonts w:ascii="Calibri" w:hAnsi="Calibri"/>
          <w:sz w:val="24"/>
          <w:szCs w:val="24"/>
        </w:rPr>
        <w:t>.</w:t>
      </w:r>
    </w:p>
    <w:p w:rsidR="00D45145" w:rsidRDefault="00D45145" w:rsidP="00D45145">
      <w:pPr>
        <w:pStyle w:val="a1"/>
        <w:numPr>
          <w:ilvl w:val="0"/>
          <w:numId w:val="0"/>
        </w:numPr>
        <w:tabs>
          <w:tab w:val="left" w:pos="540"/>
        </w:tabs>
        <w:jc w:val="both"/>
        <w:rPr>
          <w:rFonts w:ascii="Calibri" w:hAnsi="Calibri"/>
          <w:sz w:val="24"/>
          <w:szCs w:val="24"/>
        </w:rPr>
      </w:pPr>
    </w:p>
    <w:p w:rsidR="00D45145" w:rsidRDefault="00D45145" w:rsidP="00D45145">
      <w:pPr>
        <w:suppressAutoHyphens/>
        <w:jc w:val="both"/>
        <w:rPr>
          <w:b/>
          <w:sz w:val="24"/>
        </w:rPr>
      </w:pPr>
      <w:r>
        <w:rPr>
          <w:b/>
          <w:sz w:val="24"/>
        </w:rPr>
        <w:t>2. Требования к покупателю:</w:t>
      </w:r>
    </w:p>
    <w:p w:rsidR="00D45145" w:rsidRDefault="00D45145" w:rsidP="00D45145">
      <w:pPr>
        <w:suppressAutoHyphens/>
        <w:rPr>
          <w:sz w:val="24"/>
          <w:szCs w:val="24"/>
        </w:rPr>
      </w:pPr>
      <w:r>
        <w:rPr>
          <w:sz w:val="24"/>
        </w:rPr>
        <w:t xml:space="preserve">1. Покупатель должен производить </w:t>
      </w:r>
      <w:r w:rsidR="00EE1D4B">
        <w:rPr>
          <w:sz w:val="24"/>
        </w:rPr>
        <w:t>демонтаж, разделку и вывоз труб с места их нахождения по трассе трубопровода</w:t>
      </w:r>
      <w:r>
        <w:rPr>
          <w:sz w:val="24"/>
          <w:szCs w:val="24"/>
        </w:rPr>
        <w:t xml:space="preserve"> своими силами и за счет собств</w:t>
      </w:r>
      <w:r w:rsidR="00EE1D4B">
        <w:rPr>
          <w:sz w:val="24"/>
          <w:szCs w:val="24"/>
        </w:rPr>
        <w:t>енных средств по адресу: г.</w:t>
      </w:r>
      <w:r>
        <w:rPr>
          <w:sz w:val="24"/>
          <w:szCs w:val="24"/>
        </w:rPr>
        <w:t xml:space="preserve"> С</w:t>
      </w:r>
      <w:r w:rsidR="00EE1D4B">
        <w:rPr>
          <w:sz w:val="24"/>
          <w:szCs w:val="24"/>
        </w:rPr>
        <w:t>анкт-П</w:t>
      </w:r>
      <w:r w:rsidR="009E776E">
        <w:rPr>
          <w:sz w:val="24"/>
          <w:szCs w:val="24"/>
        </w:rPr>
        <w:t>етербург, ул. Корабельная д.4, дорога в Угольную гавань, дорога вдоль ограждения Юго-Западной ТЭЦ.</w:t>
      </w:r>
    </w:p>
    <w:p w:rsidR="00D45145" w:rsidRDefault="00EE1D4B" w:rsidP="00D4514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D657CC">
        <w:rPr>
          <w:sz w:val="24"/>
          <w:szCs w:val="24"/>
        </w:rPr>
        <w:t>Вес труб определяется по справочной таблице с учетом длины трубы и толщины ее стенки</w:t>
      </w:r>
      <w:r w:rsidR="00D45145">
        <w:rPr>
          <w:sz w:val="24"/>
          <w:szCs w:val="24"/>
        </w:rPr>
        <w:t>.</w:t>
      </w:r>
    </w:p>
    <w:p w:rsidR="00D45145" w:rsidRDefault="00D45145" w:rsidP="00D451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Цена на Товар формируется с учетом расходов Покупателя на </w:t>
      </w:r>
      <w:r w:rsidR="00A11259">
        <w:rPr>
          <w:sz w:val="24"/>
          <w:szCs w:val="24"/>
        </w:rPr>
        <w:t>демонтаж, разделку,</w:t>
      </w:r>
      <w:r>
        <w:rPr>
          <w:sz w:val="24"/>
          <w:szCs w:val="24"/>
        </w:rPr>
        <w:t xml:space="preserve"> погрузку в автотранспорт </w:t>
      </w:r>
      <w:r w:rsidR="00EE1D4B">
        <w:rPr>
          <w:sz w:val="24"/>
          <w:szCs w:val="24"/>
        </w:rPr>
        <w:t>и транспортировку.</w:t>
      </w:r>
    </w:p>
    <w:p w:rsidR="00D45145" w:rsidRDefault="00D45145" w:rsidP="00D4514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4. Расчет за отчужденн</w:t>
      </w:r>
      <w:r w:rsidR="00EE1D4B">
        <w:rPr>
          <w:sz w:val="24"/>
          <w:szCs w:val="24"/>
        </w:rPr>
        <w:t>ые трубы</w:t>
      </w:r>
      <w:r>
        <w:rPr>
          <w:sz w:val="24"/>
          <w:szCs w:val="24"/>
        </w:rPr>
        <w:t xml:space="preserve"> производится на основании 100% предварительной оплаты.</w:t>
      </w:r>
    </w:p>
    <w:p w:rsidR="00D45145" w:rsidRDefault="006B7C53" w:rsidP="00D4514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5. Передача</w:t>
      </w:r>
      <w:r w:rsidR="00D45145">
        <w:rPr>
          <w:sz w:val="24"/>
          <w:szCs w:val="24"/>
        </w:rPr>
        <w:t xml:space="preserve"> покупателю парти</w:t>
      </w:r>
      <w:r>
        <w:rPr>
          <w:sz w:val="24"/>
          <w:szCs w:val="24"/>
        </w:rPr>
        <w:t>и труб для демонтажа, разделки и последующего вывоза</w:t>
      </w:r>
      <w:r w:rsidR="00D45145">
        <w:rPr>
          <w:sz w:val="24"/>
          <w:szCs w:val="24"/>
        </w:rPr>
        <w:t xml:space="preserve"> производится после поступления денежных средств на расчетный счет ОАО «ТГК-1».</w:t>
      </w:r>
    </w:p>
    <w:p w:rsidR="00D45145" w:rsidRDefault="00D45145" w:rsidP="00D4514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 Производство газопламенных работ, связанных </w:t>
      </w:r>
      <w:r w:rsidR="006B7C53">
        <w:rPr>
          <w:sz w:val="24"/>
          <w:szCs w:val="24"/>
        </w:rPr>
        <w:t>с разделкой трубопровода</w:t>
      </w:r>
      <w:r>
        <w:rPr>
          <w:sz w:val="24"/>
          <w:szCs w:val="24"/>
        </w:rPr>
        <w:t xml:space="preserve"> разрешается </w:t>
      </w:r>
      <w:r>
        <w:rPr>
          <w:sz w:val="24"/>
        </w:rPr>
        <w:t>только по надлежаще оформленному наряду-допуску на выполнение огневых работ на взрывоопасных и взрывопожароопасных объектах.</w:t>
      </w:r>
    </w:p>
    <w:p w:rsidR="00D45145" w:rsidRPr="006736F8" w:rsidRDefault="00D45145" w:rsidP="006736F8">
      <w:pPr>
        <w:jc w:val="both"/>
        <w:rPr>
          <w:sz w:val="24"/>
        </w:rPr>
      </w:pPr>
      <w:r>
        <w:rPr>
          <w:sz w:val="24"/>
        </w:rPr>
        <w:t xml:space="preserve">7. Покупатель обязан обеспечить производство работ по </w:t>
      </w:r>
      <w:r w:rsidR="006B7C53">
        <w:rPr>
          <w:sz w:val="24"/>
        </w:rPr>
        <w:t>разделке трубопровода</w:t>
      </w:r>
      <w:r>
        <w:rPr>
          <w:sz w:val="24"/>
        </w:rPr>
        <w:t xml:space="preserve"> в соответствии со следующими нормативными документами: ГОСТ 12.3.003-80т «СБТ. Работы электросварочные. Требования безопасности», «Правила безопасности при производстве и продуктов разделения воздуха. ПБПРВ-88», СО 34.03.201-97 «Правила безопасности при работе с инструментом и приспособлениями», «Правила пожарной безопасности для энергетических предприятий», «Инструкция о мерах пожарной безопасности при огневых работах на энергетических объектах Минэнерго СССР», РД 153-34.0-3.288-00 «Типовая инструкция по охране труда для газосварщиков (газорезчиков)».</w:t>
      </w:r>
    </w:p>
    <w:p w:rsidR="00D45145" w:rsidRDefault="00D45145" w:rsidP="00D45145">
      <w:pPr>
        <w:tabs>
          <w:tab w:val="left" w:pos="8647"/>
          <w:tab w:val="left" w:pos="8789"/>
        </w:tabs>
        <w:suppressAutoHyphens/>
        <w:jc w:val="both"/>
        <w:rPr>
          <w:sz w:val="24"/>
          <w:szCs w:val="19"/>
        </w:rPr>
      </w:pPr>
    </w:p>
    <w:p w:rsidR="00D45145" w:rsidRDefault="00D45145" w:rsidP="00D45145">
      <w:pPr>
        <w:suppressAutoHyphens/>
        <w:jc w:val="both"/>
        <w:rPr>
          <w:sz w:val="24"/>
          <w:szCs w:val="19"/>
        </w:rPr>
      </w:pPr>
    </w:p>
    <w:p w:rsidR="006736F8" w:rsidRDefault="006736F8" w:rsidP="00D45145">
      <w:pPr>
        <w:suppressAutoHyphens/>
        <w:jc w:val="both"/>
        <w:rPr>
          <w:sz w:val="24"/>
          <w:szCs w:val="19"/>
        </w:rPr>
      </w:pPr>
    </w:p>
    <w:p w:rsidR="006736F8" w:rsidRDefault="006736F8" w:rsidP="00D45145">
      <w:pPr>
        <w:suppressAutoHyphens/>
        <w:jc w:val="both"/>
        <w:rPr>
          <w:sz w:val="24"/>
          <w:szCs w:val="19"/>
        </w:rPr>
      </w:pPr>
    </w:p>
    <w:sectPr w:rsidR="00673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45"/>
    <w:rsid w:val="00000A68"/>
    <w:rsid w:val="00435197"/>
    <w:rsid w:val="006736F8"/>
    <w:rsid w:val="006B7C53"/>
    <w:rsid w:val="009E776E"/>
    <w:rsid w:val="009F6753"/>
    <w:rsid w:val="00A11259"/>
    <w:rsid w:val="00BE3843"/>
    <w:rsid w:val="00BF579B"/>
    <w:rsid w:val="00D45145"/>
    <w:rsid w:val="00D657CC"/>
    <w:rsid w:val="00EA4690"/>
    <w:rsid w:val="00EE1D4B"/>
    <w:rsid w:val="00F15A3E"/>
    <w:rsid w:val="00FB3C1C"/>
    <w:rsid w:val="00FB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45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">
    <w:name w:val="Пункт1"/>
    <w:basedOn w:val="a3"/>
    <w:rsid w:val="00D45145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D45145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D45145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D45145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D45145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2">
    <w:name w:val="Пункт2"/>
    <w:basedOn w:val="a3"/>
    <w:rsid w:val="00D45145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z w:val="28"/>
    </w:rPr>
  </w:style>
  <w:style w:type="paragraph" w:styleId="a7">
    <w:name w:val="Balloon Text"/>
    <w:basedOn w:val="a3"/>
    <w:link w:val="a8"/>
    <w:uiPriority w:val="99"/>
    <w:semiHidden/>
    <w:unhideWhenUsed/>
    <w:rsid w:val="00000A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uiPriority w:val="99"/>
    <w:semiHidden/>
    <w:rsid w:val="00000A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45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">
    <w:name w:val="Пункт1"/>
    <w:basedOn w:val="a3"/>
    <w:rsid w:val="00D45145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D45145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D45145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D45145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D45145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2">
    <w:name w:val="Пункт2"/>
    <w:basedOn w:val="a3"/>
    <w:rsid w:val="00D45145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z w:val="28"/>
    </w:rPr>
  </w:style>
  <w:style w:type="paragraph" w:styleId="a7">
    <w:name w:val="Balloon Text"/>
    <w:basedOn w:val="a3"/>
    <w:link w:val="a8"/>
    <w:uiPriority w:val="99"/>
    <w:semiHidden/>
    <w:unhideWhenUsed/>
    <w:rsid w:val="00000A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uiPriority w:val="99"/>
    <w:semiHidden/>
    <w:rsid w:val="00000A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Степаненко Владимир Васильевич</dc:creator>
  <cp:lastModifiedBy>Мусатова Светлана Николаевна</cp:lastModifiedBy>
  <cp:revision>12</cp:revision>
  <cp:lastPrinted>2012-04-13T06:41:00Z</cp:lastPrinted>
  <dcterms:created xsi:type="dcterms:W3CDTF">2012-04-03T08:43:00Z</dcterms:created>
  <dcterms:modified xsi:type="dcterms:W3CDTF">2012-04-25T14:20:00Z</dcterms:modified>
</cp:coreProperties>
</file>